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8F7" w:rsidRDefault="006178F7" w:rsidP="00A30887">
      <w:pPr>
        <w:shd w:val="clear" w:color="auto" w:fill="DBE5F1"/>
        <w:spacing w:line="276" w:lineRule="auto"/>
        <w:ind w:right="142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Podmínky testování</w:t>
      </w:r>
    </w:p>
    <w:p w:rsidR="00A30887" w:rsidRPr="00A90D93" w:rsidRDefault="00A30887" w:rsidP="00A30887">
      <w:pPr>
        <w:shd w:val="clear" w:color="auto" w:fill="DBE5F1"/>
        <w:spacing w:line="276" w:lineRule="auto"/>
        <w:ind w:right="142"/>
        <w:jc w:val="center"/>
        <w:rPr>
          <w:b/>
          <w:sz w:val="28"/>
        </w:rPr>
      </w:pPr>
      <w:r>
        <w:rPr>
          <w:b/>
          <w:sz w:val="28"/>
        </w:rPr>
        <w:t xml:space="preserve">TEST </w:t>
      </w:r>
      <w:r w:rsidR="005F60E2">
        <w:rPr>
          <w:b/>
          <w:sz w:val="28"/>
        </w:rPr>
        <w:t>PERSONALIZAČNÍHO ZAŘÍZENÍ PRO VÝROBU CESTOVNÍCH DOKLADŮ FORMÁTU ID-3</w:t>
      </w:r>
    </w:p>
    <w:p w:rsidR="00A30887" w:rsidRPr="009C28EE" w:rsidRDefault="00A30887" w:rsidP="00A30887">
      <w:pPr>
        <w:tabs>
          <w:tab w:val="num" w:pos="1440"/>
        </w:tabs>
        <w:overflowPunct w:val="0"/>
        <w:autoSpaceDE w:val="0"/>
        <w:autoSpaceDN w:val="0"/>
        <w:adjustRightInd w:val="0"/>
        <w:textAlignment w:val="baseline"/>
      </w:pPr>
    </w:p>
    <w:p w:rsidR="00733871" w:rsidRDefault="00733871" w:rsidP="0001711B">
      <w:pPr>
        <w:spacing w:line="276" w:lineRule="auto"/>
        <w:jc w:val="both"/>
        <w:rPr>
          <w:rFonts w:ascii="Arial" w:hAnsi="Arial" w:cs="Arial"/>
        </w:rPr>
      </w:pPr>
    </w:p>
    <w:p w:rsidR="00524D58" w:rsidRDefault="00524D58" w:rsidP="00524D58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</w:t>
      </w:r>
    </w:p>
    <w:p w:rsidR="0021164F" w:rsidRPr="009E33C2" w:rsidRDefault="0021164F" w:rsidP="0021164F">
      <w:pPr>
        <w:spacing w:after="120"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 xml:space="preserve">Zadavatel v souladu s ustanovením § 104 písm. b) zákona č. 134/2016 Sb., o zadávání veřejných zakázek, v platném znění, požaduje od vybraného dodavatele jako podmínku uzavření smlouvy úspěšný výsledek zkoušky vzorků, tj. test nabízeného </w:t>
      </w:r>
      <w:r w:rsidR="00DA644E" w:rsidRPr="009E33C2">
        <w:rPr>
          <w:rFonts w:ascii="Arial" w:hAnsi="Arial" w:cs="Arial"/>
        </w:rPr>
        <w:t xml:space="preserve">  personalizačního zařízení</w:t>
      </w:r>
      <w:r w:rsidRPr="009E33C2">
        <w:rPr>
          <w:rFonts w:ascii="Arial" w:hAnsi="Arial" w:cs="Arial"/>
        </w:rPr>
        <w:t xml:space="preserve"> obdobného tomu, které je zadavatelem požadováno k dodání.</w:t>
      </w:r>
    </w:p>
    <w:p w:rsidR="005F60E2" w:rsidRDefault="0021164F" w:rsidP="00A30887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 xml:space="preserve">Testování proběhne na adrese vybraného </w:t>
      </w:r>
      <w:r w:rsidR="00951EB0">
        <w:rPr>
          <w:rFonts w:ascii="Arial" w:hAnsi="Arial" w:cs="Arial"/>
        </w:rPr>
        <w:t>dodavatele</w:t>
      </w:r>
      <w:r w:rsidRPr="009E33C2">
        <w:rPr>
          <w:rFonts w:ascii="Arial" w:hAnsi="Arial" w:cs="Arial"/>
        </w:rPr>
        <w:t xml:space="preserve">, která bude vybraným </w:t>
      </w:r>
      <w:r w:rsidR="00951EB0">
        <w:rPr>
          <w:rFonts w:ascii="Arial" w:hAnsi="Arial" w:cs="Arial"/>
        </w:rPr>
        <w:t>dodavatelem</w:t>
      </w:r>
      <w:r w:rsidR="00951EB0" w:rsidRPr="009E33C2">
        <w:rPr>
          <w:rFonts w:ascii="Arial" w:hAnsi="Arial" w:cs="Arial"/>
        </w:rPr>
        <w:t xml:space="preserve"> </w:t>
      </w:r>
      <w:r w:rsidRPr="009E33C2">
        <w:rPr>
          <w:rFonts w:ascii="Arial" w:hAnsi="Arial" w:cs="Arial"/>
        </w:rPr>
        <w:t>uvedena v nabídce.</w:t>
      </w:r>
    </w:p>
    <w:p w:rsidR="00951EB0" w:rsidRPr="009E33C2" w:rsidRDefault="00951EB0" w:rsidP="00A3088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Vybraný dodavatel bude k testování vyzván mim. 5 pracovních dnů předem.</w:t>
      </w:r>
    </w:p>
    <w:p w:rsidR="0021164F" w:rsidRPr="009E33C2" w:rsidRDefault="0021164F" w:rsidP="00A30887">
      <w:pPr>
        <w:spacing w:line="276" w:lineRule="auto"/>
        <w:jc w:val="both"/>
        <w:rPr>
          <w:rFonts w:ascii="Arial" w:hAnsi="Arial" w:cs="Arial"/>
        </w:rPr>
      </w:pPr>
    </w:p>
    <w:p w:rsidR="0021164F" w:rsidRPr="009E33C2" w:rsidRDefault="0021164F" w:rsidP="00A30887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K testování budou použity cestovní doklady, které přivezou zaměstnanci zadavatele v den testování.</w:t>
      </w:r>
      <w:r w:rsidR="004A0507" w:rsidRPr="009E33C2">
        <w:rPr>
          <w:rFonts w:ascii="Arial" w:hAnsi="Arial" w:cs="Arial"/>
        </w:rPr>
        <w:t xml:space="preserve"> Pro tento test bude dodáno 50 ks cestovních dokladů formátu ID-3.</w:t>
      </w:r>
    </w:p>
    <w:p w:rsidR="0021164F" w:rsidRPr="009E33C2" w:rsidRDefault="0021164F" w:rsidP="00A30887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 xml:space="preserve">Personalizační data budou dodána </w:t>
      </w:r>
      <w:r w:rsidR="00A8506C">
        <w:rPr>
          <w:rFonts w:ascii="Arial" w:hAnsi="Arial" w:cs="Arial"/>
        </w:rPr>
        <w:t xml:space="preserve">nejpozději </w:t>
      </w:r>
      <w:r w:rsidRPr="009E33C2">
        <w:rPr>
          <w:rFonts w:ascii="Arial" w:hAnsi="Arial" w:cs="Arial"/>
        </w:rPr>
        <w:t>v den testování zaměstnanci zadavatele.</w:t>
      </w:r>
    </w:p>
    <w:p w:rsidR="005F60E2" w:rsidRPr="009E33C2" w:rsidRDefault="005F60E2" w:rsidP="00A30887">
      <w:pPr>
        <w:spacing w:line="276" w:lineRule="auto"/>
        <w:jc w:val="both"/>
        <w:rPr>
          <w:rFonts w:ascii="Arial" w:hAnsi="Arial" w:cs="Arial"/>
        </w:rPr>
      </w:pPr>
    </w:p>
    <w:p w:rsidR="005F60E2" w:rsidRPr="009E33C2" w:rsidRDefault="005F60E2" w:rsidP="00A30887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Testování může být provedeno na předváděcím zařízení nebo i na jednotlivých modulech, které splňují požadované technické parametry uvedené v zadání a budou součástí dodávané personalizační linky.</w:t>
      </w:r>
    </w:p>
    <w:p w:rsidR="00802FCC" w:rsidRPr="009E33C2" w:rsidRDefault="00802FCC" w:rsidP="00A30887">
      <w:pPr>
        <w:spacing w:line="276" w:lineRule="auto"/>
        <w:jc w:val="both"/>
        <w:rPr>
          <w:rFonts w:ascii="Arial" w:hAnsi="Arial" w:cs="Arial"/>
        </w:rPr>
      </w:pPr>
    </w:p>
    <w:p w:rsidR="00FB20BB" w:rsidRPr="009E33C2" w:rsidRDefault="00FB20BB" w:rsidP="005F60E2">
      <w:pPr>
        <w:spacing w:line="276" w:lineRule="auto"/>
        <w:jc w:val="both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Rozsah zkoušky:</w:t>
      </w:r>
    </w:p>
    <w:p w:rsidR="009E33C2" w:rsidRPr="009E33C2" w:rsidRDefault="009E33C2" w:rsidP="009E33C2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Zkouška ověření prokáže schopnost plnit níže uvedené funkce:</w:t>
      </w:r>
    </w:p>
    <w:p w:rsidR="009E33C2" w:rsidRPr="009E33C2" w:rsidRDefault="009E33C2" w:rsidP="009E33C2">
      <w:pPr>
        <w:pStyle w:val="Odstavecseseznamem"/>
        <w:spacing w:line="276" w:lineRule="auto"/>
        <w:jc w:val="both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Provedení zkoušky:</w:t>
      </w:r>
    </w:p>
    <w:p w:rsidR="009E33C2" w:rsidRPr="009E33C2" w:rsidRDefault="009E33C2" w:rsidP="009E33C2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Zkoušky jednotlivých funkcí lze provádět samostatně na samostatných modulech.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9E33C2">
        <w:rPr>
          <w:rFonts w:ascii="Arial" w:hAnsi="Arial" w:cs="Arial"/>
          <w:b/>
          <w:u w:val="single"/>
        </w:rPr>
        <w:t>a) Laserové gravírování</w:t>
      </w:r>
    </w:p>
    <w:p w:rsidR="009E33C2" w:rsidRPr="009E33C2" w:rsidRDefault="009E33C2" w:rsidP="009E33C2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Fotografický obraz</w:t>
      </w:r>
    </w:p>
    <w:p w:rsidR="009E33C2" w:rsidRPr="009E33C2" w:rsidRDefault="009E33C2" w:rsidP="009E33C2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 xml:space="preserve">Alfanumerická data </w:t>
      </w:r>
    </w:p>
    <w:p w:rsidR="009E33C2" w:rsidRPr="009E33C2" w:rsidRDefault="009E33C2" w:rsidP="009E33C2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MRZ linky</w:t>
      </w:r>
    </w:p>
    <w:p w:rsidR="009E33C2" w:rsidRPr="009E33C2" w:rsidRDefault="009E33C2" w:rsidP="009E33C2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MLI</w:t>
      </w:r>
    </w:p>
    <w:p w:rsidR="009E33C2" w:rsidRPr="009E33C2" w:rsidRDefault="009E33C2" w:rsidP="009E33C2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 xml:space="preserve">Window Lock </w:t>
      </w:r>
    </w:p>
    <w:p w:rsidR="009E33C2" w:rsidRPr="009E33C2" w:rsidRDefault="009E33C2" w:rsidP="009E33C2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Mikrotext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</w:p>
    <w:p w:rsidR="009E33C2" w:rsidRPr="009E33C2" w:rsidRDefault="009E33C2" w:rsidP="009E33C2">
      <w:pPr>
        <w:pStyle w:val="Odstavecseseznamem"/>
        <w:spacing w:line="276" w:lineRule="auto"/>
        <w:ind w:left="0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Předpokládaný výsledek zkoušky:</w:t>
      </w:r>
    </w:p>
    <w:p w:rsidR="009E33C2" w:rsidRPr="009E33C2" w:rsidRDefault="009E33C2" w:rsidP="009E33C2">
      <w:pPr>
        <w:pStyle w:val="Odstavecseseznamem"/>
        <w:numPr>
          <w:ilvl w:val="1"/>
          <w:numId w:val="5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Všechny níže uvedené vlastnosti jsou personalizovány s minimálními tolerancemi předtištěných značek v rozložení datových stránek</w:t>
      </w:r>
    </w:p>
    <w:p w:rsidR="009E33C2" w:rsidRPr="009E33C2" w:rsidRDefault="009E33C2" w:rsidP="009E33C2">
      <w:pPr>
        <w:pStyle w:val="Odstavecseseznamem"/>
        <w:numPr>
          <w:ilvl w:val="1"/>
          <w:numId w:val="5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Všechny níže uvedené funkce jsou v souladu s posledním vydáním norem ICAO 9303.</w:t>
      </w:r>
    </w:p>
    <w:p w:rsidR="009E33C2" w:rsidRPr="009E33C2" w:rsidRDefault="009E33C2" w:rsidP="009E33C2">
      <w:pPr>
        <w:pStyle w:val="Odstavecseseznamem"/>
        <w:numPr>
          <w:ilvl w:val="1"/>
          <w:numId w:val="5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 xml:space="preserve">Výsledky zkoušky musí být v souladu s technickými specifikacemi, uvedenými v příloze č. </w:t>
      </w:r>
      <w:r w:rsidR="004740CF">
        <w:rPr>
          <w:rFonts w:ascii="Arial" w:hAnsi="Arial" w:cs="Arial"/>
        </w:rPr>
        <w:t>3 ZD</w:t>
      </w:r>
      <w:r w:rsidRPr="009E33C2">
        <w:rPr>
          <w:rFonts w:ascii="Arial" w:hAnsi="Arial" w:cs="Arial"/>
        </w:rPr>
        <w:t>:</w:t>
      </w:r>
    </w:p>
    <w:p w:rsidR="009E33C2" w:rsidRPr="009E33C2" w:rsidRDefault="009E33C2" w:rsidP="009E33C2">
      <w:pPr>
        <w:pStyle w:val="Odstavecseseznamem"/>
        <w:numPr>
          <w:ilvl w:val="1"/>
          <w:numId w:val="5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lastRenderedPageBreak/>
        <w:t>Funkce personalizace jsou porovnávány a musí být v úplném souladu s etalonem zákazníka (viz obrázek na poslední straně tohoto dokumentu) Tento etalon musí být během zkoušky k dispozici.</w:t>
      </w:r>
    </w:p>
    <w:p w:rsidR="009E33C2" w:rsidRPr="009E33C2" w:rsidRDefault="009E33C2" w:rsidP="009E33C2">
      <w:pPr>
        <w:pStyle w:val="Odstavecseseznamem"/>
        <w:numPr>
          <w:ilvl w:val="1"/>
          <w:numId w:val="5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Kvalita fotografického obrazu se ověřuje měřením hustoty ve škále šedé, umístěné na datovou stránku, hodnota absolutní černé je min. 1,90 D.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9E33C2">
        <w:rPr>
          <w:rFonts w:ascii="Arial" w:hAnsi="Arial" w:cs="Arial"/>
          <w:b/>
          <w:u w:val="single"/>
        </w:rPr>
        <w:t>b) Laserová perforace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Předpokládaný výsledek zkoušky:</w:t>
      </w:r>
    </w:p>
    <w:p w:rsidR="009E33C2" w:rsidRPr="009E33C2" w:rsidRDefault="009E33C2" w:rsidP="009E33C2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Číslo cestovního pasu vytvořené pomocí otvorů včetně speciálních znaků (trojúhelníky, hvězdičky, pravoúhlé atd.).</w:t>
      </w:r>
    </w:p>
    <w:p w:rsidR="009E33C2" w:rsidRPr="009E33C2" w:rsidRDefault="009E33C2" w:rsidP="009E33C2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Možnost aplikovat číslice různých výšek</w:t>
      </w:r>
    </w:p>
    <w:p w:rsidR="009E33C2" w:rsidRPr="009E33C2" w:rsidRDefault="009E33C2" w:rsidP="009E33C2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9E33C2">
        <w:rPr>
          <w:rFonts w:ascii="Arial" w:hAnsi="Arial" w:cs="Arial"/>
        </w:rPr>
        <w:t xml:space="preserve">Výsledky zkoušky musí být v souladu s technickými specifikacemi, uvedenými v příloze č. </w:t>
      </w:r>
      <w:r w:rsidR="004740CF">
        <w:rPr>
          <w:rFonts w:ascii="Arial" w:hAnsi="Arial" w:cs="Arial"/>
        </w:rPr>
        <w:t>3 ZD</w:t>
      </w:r>
    </w:p>
    <w:p w:rsidR="009E33C2" w:rsidRPr="009E33C2" w:rsidRDefault="009E33C2" w:rsidP="009E33C2">
      <w:pPr>
        <w:pStyle w:val="Odstavecseseznamem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9E33C2">
        <w:rPr>
          <w:rFonts w:ascii="Arial" w:hAnsi="Arial" w:cs="Arial"/>
          <w:b/>
          <w:u w:val="single"/>
        </w:rPr>
        <w:t>c) Tisk InkJet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Předpokládaný výsledek zkoušky:</w:t>
      </w:r>
    </w:p>
    <w:p w:rsidR="009E33C2" w:rsidRPr="009E33C2" w:rsidRDefault="009E33C2" w:rsidP="009E33C2">
      <w:pPr>
        <w:pStyle w:val="Odstavecseseznamem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Tisk alfanumerických informací na sledovací stránce svazku cestovního pasu, tedy na straně 3</w:t>
      </w:r>
    </w:p>
    <w:p w:rsidR="009E33C2" w:rsidRPr="009E33C2" w:rsidRDefault="009E33C2" w:rsidP="009E33C2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 w:rsidRPr="009E33C2">
        <w:rPr>
          <w:rFonts w:ascii="Arial" w:hAnsi="Arial" w:cs="Arial"/>
        </w:rPr>
        <w:t xml:space="preserve">Výsledky zkoušky musí být v souladu s technickými specifikacemi, uvedenými v příloze č. </w:t>
      </w:r>
      <w:r w:rsidR="004740CF">
        <w:rPr>
          <w:rFonts w:ascii="Arial" w:hAnsi="Arial" w:cs="Arial"/>
        </w:rPr>
        <w:t>3 ZD</w:t>
      </w:r>
    </w:p>
    <w:p w:rsidR="009E33C2" w:rsidRPr="009E33C2" w:rsidRDefault="009E33C2" w:rsidP="009E33C2">
      <w:pPr>
        <w:pStyle w:val="Odstavecseseznamem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9E33C2">
        <w:rPr>
          <w:rFonts w:ascii="Arial" w:hAnsi="Arial" w:cs="Arial"/>
          <w:b/>
          <w:u w:val="single"/>
        </w:rPr>
        <w:t>d) Kódování čipu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Předpokládaný výsledek zkoušky:</w:t>
      </w:r>
    </w:p>
    <w:p w:rsidR="009E33C2" w:rsidRPr="009E33C2" w:rsidRDefault="009E33C2" w:rsidP="009E33C2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Stroj musí být schopen zpracovat RFID spojení k čipu pro inicializaci nebo kódování.</w:t>
      </w:r>
    </w:p>
    <w:p w:rsidR="009E33C2" w:rsidRPr="009E33C2" w:rsidRDefault="009E33C2" w:rsidP="009E33C2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Zkouška se provádí se zkušebním cestovním pasem na straně výrobce</w:t>
      </w:r>
    </w:p>
    <w:p w:rsidR="009E33C2" w:rsidRPr="009E33C2" w:rsidRDefault="009E33C2" w:rsidP="009E33C2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Data čipu se ověřují pomocí bezkontaktní čtečky čipových karet na straně výrobce</w:t>
      </w:r>
    </w:p>
    <w:p w:rsidR="009E33C2" w:rsidRPr="009E33C2" w:rsidRDefault="009E33C2" w:rsidP="009E33C2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Ověření souladu dat</w:t>
      </w:r>
    </w:p>
    <w:p w:rsidR="00D04160" w:rsidRPr="009E33C2" w:rsidRDefault="009E33C2" w:rsidP="009E33C2">
      <w:pPr>
        <w:pStyle w:val="Odstavecseseznamem"/>
        <w:numPr>
          <w:ilvl w:val="0"/>
          <w:numId w:val="9"/>
        </w:numPr>
        <w:rPr>
          <w:rFonts w:ascii="Arial" w:hAnsi="Arial" w:cs="Arial"/>
        </w:rPr>
      </w:pPr>
      <w:r w:rsidRPr="009E33C2">
        <w:rPr>
          <w:rFonts w:ascii="Arial" w:hAnsi="Arial" w:cs="Arial"/>
        </w:rPr>
        <w:t xml:space="preserve">Výsledky zkoušky musí být v souladu s technickými specifikacemi, uvedenými v příloze č. </w:t>
      </w:r>
      <w:r w:rsidR="004740CF">
        <w:rPr>
          <w:rFonts w:ascii="Arial" w:hAnsi="Arial" w:cs="Arial"/>
        </w:rPr>
        <w:t>3 ZD</w:t>
      </w:r>
    </w:p>
    <w:p w:rsidR="00D04160" w:rsidRPr="009E33C2" w:rsidRDefault="00D04160" w:rsidP="00D04160">
      <w:pPr>
        <w:pStyle w:val="Odstavecseseznamem"/>
        <w:spacing w:line="276" w:lineRule="auto"/>
        <w:jc w:val="both"/>
        <w:rPr>
          <w:rFonts w:ascii="Arial" w:hAnsi="Arial" w:cs="Arial"/>
        </w:rPr>
      </w:pPr>
    </w:p>
    <w:p w:rsidR="00FB20BB" w:rsidRPr="009E33C2" w:rsidRDefault="00FB20BB" w:rsidP="00524D58">
      <w:pPr>
        <w:spacing w:line="276" w:lineRule="auto"/>
        <w:jc w:val="both"/>
        <w:rPr>
          <w:rFonts w:ascii="Arial" w:hAnsi="Arial" w:cs="Arial"/>
        </w:rPr>
      </w:pPr>
    </w:p>
    <w:p w:rsidR="00FB20BB" w:rsidRPr="009E33C2" w:rsidRDefault="00FB20BB" w:rsidP="00524D58">
      <w:pPr>
        <w:spacing w:line="276" w:lineRule="auto"/>
        <w:jc w:val="both"/>
        <w:rPr>
          <w:rFonts w:ascii="Arial" w:hAnsi="Arial" w:cs="Arial"/>
        </w:rPr>
      </w:pPr>
    </w:p>
    <w:p w:rsidR="00524D58" w:rsidRPr="009E33C2" w:rsidRDefault="00524D58" w:rsidP="00524D58">
      <w:pPr>
        <w:spacing w:line="276" w:lineRule="auto"/>
        <w:jc w:val="center"/>
        <w:rPr>
          <w:rFonts w:ascii="Arial" w:hAnsi="Arial" w:cs="Arial"/>
          <w:b/>
        </w:rPr>
      </w:pPr>
      <w:r w:rsidRPr="009E33C2">
        <w:rPr>
          <w:rFonts w:ascii="Arial" w:hAnsi="Arial" w:cs="Arial"/>
          <w:b/>
        </w:rPr>
        <w:t>II.</w:t>
      </w:r>
    </w:p>
    <w:p w:rsidR="00524D58" w:rsidRPr="009E33C2" w:rsidRDefault="00524D58" w:rsidP="00524D58">
      <w:pPr>
        <w:spacing w:line="276" w:lineRule="auto"/>
        <w:jc w:val="center"/>
        <w:rPr>
          <w:rFonts w:ascii="Arial" w:hAnsi="Arial" w:cs="Arial"/>
          <w:b/>
        </w:rPr>
      </w:pPr>
      <w:r w:rsidRPr="009E33C2">
        <w:rPr>
          <w:rFonts w:ascii="Arial" w:hAnsi="Arial" w:cs="Arial"/>
          <w:b/>
        </w:rPr>
        <w:t>FAT (Factory Acceptance Test)</w:t>
      </w:r>
    </w:p>
    <w:p w:rsidR="00524D58" w:rsidRPr="009E33C2" w:rsidRDefault="00524D58" w:rsidP="00524D58">
      <w:pPr>
        <w:spacing w:line="276" w:lineRule="auto"/>
        <w:jc w:val="both"/>
        <w:rPr>
          <w:rFonts w:ascii="Arial" w:hAnsi="Arial" w:cs="Arial"/>
        </w:rPr>
      </w:pPr>
    </w:p>
    <w:p w:rsidR="00524D58" w:rsidRPr="009E33C2" w:rsidRDefault="00524D58" w:rsidP="00524D58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Test bude proveden po podpisu kupní smlouvy před dodáním zařízení do místa plnění, dle podmínek a časového harmonogramu uvedeného ve smlouvě.</w:t>
      </w:r>
    </w:p>
    <w:p w:rsidR="00524D58" w:rsidRPr="009E33C2" w:rsidRDefault="00524D58" w:rsidP="00524D58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Personalizační data pro testování dodá zadavatel/kupující.</w:t>
      </w:r>
    </w:p>
    <w:p w:rsidR="00524D58" w:rsidRPr="009E33C2" w:rsidRDefault="00524D58" w:rsidP="00524D58">
      <w:pPr>
        <w:spacing w:line="276" w:lineRule="auto"/>
        <w:jc w:val="both"/>
        <w:rPr>
          <w:rFonts w:ascii="Arial" w:hAnsi="Arial" w:cs="Arial"/>
        </w:rPr>
      </w:pPr>
    </w:p>
    <w:p w:rsidR="00524D58" w:rsidRPr="009E33C2" w:rsidRDefault="00524D58" w:rsidP="00524D58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K dispozici pro tento test bude 1600 cestovních dokladů formátu ID-3.</w:t>
      </w:r>
    </w:p>
    <w:p w:rsidR="00524D58" w:rsidRPr="009E33C2" w:rsidRDefault="00524D58" w:rsidP="00524D58">
      <w:pPr>
        <w:spacing w:line="276" w:lineRule="auto"/>
        <w:jc w:val="both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Rozsah zkoušky:</w:t>
      </w:r>
    </w:p>
    <w:p w:rsidR="009E33C2" w:rsidRPr="009E33C2" w:rsidRDefault="009E33C2" w:rsidP="009E33C2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Schopnost plnit níže uvedené funkce.</w:t>
      </w:r>
    </w:p>
    <w:p w:rsidR="009E33C2" w:rsidRPr="009E33C2" w:rsidRDefault="009E33C2" w:rsidP="009E33C2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Design a konstrukce stroje musí být v souladu s technickými specifikacemi</w:t>
      </w:r>
    </w:p>
    <w:p w:rsidR="009E33C2" w:rsidRPr="009E33C2" w:rsidRDefault="009E33C2" w:rsidP="009E33C2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Všechny funkce musí správně fungovat podle technických specifikací</w:t>
      </w:r>
    </w:p>
    <w:p w:rsidR="009E33C2" w:rsidRPr="009E33C2" w:rsidRDefault="009E33C2" w:rsidP="009E33C2">
      <w:pPr>
        <w:pStyle w:val="Odstavecseseznamem"/>
        <w:spacing w:line="276" w:lineRule="auto"/>
        <w:jc w:val="both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Provedení zkoušky:</w:t>
      </w:r>
    </w:p>
    <w:p w:rsidR="009E33C2" w:rsidRPr="009E33C2" w:rsidRDefault="009E33C2" w:rsidP="009E33C2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Zkouška musí proběhnout v jednom průchodu strojem, který je předmětem smlouvy.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9E33C2">
        <w:rPr>
          <w:rFonts w:ascii="Arial" w:hAnsi="Arial" w:cs="Arial"/>
          <w:b/>
          <w:u w:val="single"/>
        </w:rPr>
        <w:lastRenderedPageBreak/>
        <w:t>a) Laserové gravírování</w:t>
      </w:r>
    </w:p>
    <w:p w:rsidR="009E33C2" w:rsidRPr="009E33C2" w:rsidRDefault="009E33C2" w:rsidP="009E33C2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Fotografický obraz</w:t>
      </w:r>
    </w:p>
    <w:p w:rsidR="009E33C2" w:rsidRPr="009E33C2" w:rsidRDefault="009E33C2" w:rsidP="009E33C2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 xml:space="preserve">Alfanumerická data </w:t>
      </w:r>
    </w:p>
    <w:p w:rsidR="009E33C2" w:rsidRPr="009E33C2" w:rsidRDefault="009E33C2" w:rsidP="009E33C2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MRZ linky</w:t>
      </w:r>
    </w:p>
    <w:p w:rsidR="009E33C2" w:rsidRPr="009E33C2" w:rsidRDefault="009E33C2" w:rsidP="009E33C2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MLI</w:t>
      </w:r>
    </w:p>
    <w:p w:rsidR="009E33C2" w:rsidRPr="009E33C2" w:rsidRDefault="009E33C2" w:rsidP="009E33C2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 xml:space="preserve">Window Lock </w:t>
      </w:r>
    </w:p>
    <w:p w:rsidR="009E33C2" w:rsidRPr="009E33C2" w:rsidRDefault="009E33C2" w:rsidP="009E33C2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Mikrotext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</w:p>
    <w:p w:rsidR="009E33C2" w:rsidRPr="009E33C2" w:rsidRDefault="009E33C2" w:rsidP="009E33C2">
      <w:pPr>
        <w:pStyle w:val="Odstavecseseznamem"/>
        <w:spacing w:line="276" w:lineRule="auto"/>
        <w:ind w:left="0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Předpokládaný výsledek zkoušky:</w:t>
      </w:r>
    </w:p>
    <w:p w:rsidR="009E33C2" w:rsidRPr="009E33C2" w:rsidRDefault="009E33C2" w:rsidP="009E33C2">
      <w:pPr>
        <w:pStyle w:val="Odstavecseseznamem"/>
        <w:numPr>
          <w:ilvl w:val="1"/>
          <w:numId w:val="5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Všechny níže uvedené vlastnosti jsou personalizovány s minimálními tolerancemi předtištěných značek v rozložení datových stránek</w:t>
      </w:r>
    </w:p>
    <w:p w:rsidR="009E33C2" w:rsidRPr="009E33C2" w:rsidRDefault="009E33C2" w:rsidP="009E33C2">
      <w:pPr>
        <w:pStyle w:val="Odstavecseseznamem"/>
        <w:numPr>
          <w:ilvl w:val="1"/>
          <w:numId w:val="5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Všechny níže uvedené funkce jsou v souladu s posledním vydáním norem ICAO 9303.</w:t>
      </w:r>
    </w:p>
    <w:p w:rsidR="009E33C2" w:rsidRPr="009E33C2" w:rsidRDefault="009E33C2" w:rsidP="009E33C2">
      <w:pPr>
        <w:pStyle w:val="Odstavecseseznamem"/>
        <w:numPr>
          <w:ilvl w:val="1"/>
          <w:numId w:val="5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 xml:space="preserve">Výsledky zkoušky musí být v souladu s technickými specifikacemi, uvedenými v příloze č. </w:t>
      </w:r>
      <w:r w:rsidR="004740CF">
        <w:rPr>
          <w:rFonts w:ascii="Arial" w:hAnsi="Arial" w:cs="Arial"/>
        </w:rPr>
        <w:t>3 ZD</w:t>
      </w:r>
    </w:p>
    <w:p w:rsidR="009E33C2" w:rsidRPr="009E33C2" w:rsidRDefault="009E33C2" w:rsidP="009E33C2">
      <w:pPr>
        <w:pStyle w:val="Odstavecseseznamem"/>
        <w:numPr>
          <w:ilvl w:val="1"/>
          <w:numId w:val="5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Funkce personalizace jsou porovnávány a musí být v úplném souladu s etalonem zákazníka (viz obrázek na poslední straně tohoto dokumentu) Tento etalon musí být během zkoušky k dispozici.</w:t>
      </w:r>
    </w:p>
    <w:p w:rsidR="009E33C2" w:rsidRPr="009E33C2" w:rsidRDefault="009E33C2" w:rsidP="009E33C2">
      <w:pPr>
        <w:pStyle w:val="Odstavecseseznamem"/>
        <w:spacing w:line="276" w:lineRule="auto"/>
        <w:ind w:left="709"/>
        <w:jc w:val="both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9E33C2">
        <w:rPr>
          <w:rFonts w:ascii="Arial" w:hAnsi="Arial" w:cs="Arial"/>
          <w:b/>
          <w:u w:val="single"/>
        </w:rPr>
        <w:t>b) Laserová perforace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Předpokládaný výsledek zkoušky:</w:t>
      </w:r>
    </w:p>
    <w:p w:rsidR="009E33C2" w:rsidRPr="009E33C2" w:rsidRDefault="009E33C2" w:rsidP="009E33C2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Číslo cestovního pasu vytvořené pomocí otvorů včetně speciálních znaků (trojúhelníky, hvězdičky, pravoúhlé atd.).</w:t>
      </w:r>
    </w:p>
    <w:p w:rsidR="009E33C2" w:rsidRPr="009E33C2" w:rsidRDefault="009E33C2" w:rsidP="009E33C2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Možnost aplikovat číslice různých výšek</w:t>
      </w:r>
    </w:p>
    <w:p w:rsidR="009E33C2" w:rsidRPr="009E33C2" w:rsidRDefault="009E33C2" w:rsidP="009E33C2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9E33C2">
        <w:rPr>
          <w:rFonts w:ascii="Arial" w:hAnsi="Arial" w:cs="Arial"/>
        </w:rPr>
        <w:t xml:space="preserve">Výsledky zkoušky musí být v souladu s technickými specifikacemi, uvedenými v příloze č. </w:t>
      </w:r>
      <w:r w:rsidR="004740CF">
        <w:rPr>
          <w:rFonts w:ascii="Arial" w:hAnsi="Arial" w:cs="Arial"/>
        </w:rPr>
        <w:t>3 ZD</w:t>
      </w:r>
    </w:p>
    <w:p w:rsidR="009E33C2" w:rsidRPr="009E33C2" w:rsidRDefault="009E33C2" w:rsidP="009E33C2">
      <w:pPr>
        <w:pStyle w:val="Odstavecseseznamem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9E33C2">
        <w:rPr>
          <w:rFonts w:ascii="Arial" w:hAnsi="Arial" w:cs="Arial"/>
          <w:b/>
          <w:u w:val="single"/>
        </w:rPr>
        <w:t>c) Tisk InkJet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Předpokládaný výsledek zkoušky:</w:t>
      </w:r>
    </w:p>
    <w:p w:rsidR="009E33C2" w:rsidRPr="009E33C2" w:rsidRDefault="009E33C2" w:rsidP="009E33C2">
      <w:pPr>
        <w:pStyle w:val="Odstavecseseznamem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Tisk alfanumerických informací na sledovací stránce svazku cestovního pasu, tedy na straně 3</w:t>
      </w:r>
    </w:p>
    <w:p w:rsidR="009E33C2" w:rsidRPr="009E33C2" w:rsidRDefault="009E33C2" w:rsidP="009E33C2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 w:rsidRPr="009E33C2">
        <w:rPr>
          <w:rFonts w:ascii="Arial" w:hAnsi="Arial" w:cs="Arial"/>
        </w:rPr>
        <w:t xml:space="preserve">Výsledky zkoušky musí být v souladu s technickými specifikacemi, uvedenými v příloze č. </w:t>
      </w:r>
      <w:r w:rsidR="004740CF">
        <w:rPr>
          <w:rFonts w:ascii="Arial" w:hAnsi="Arial" w:cs="Arial"/>
        </w:rPr>
        <w:t>3 ZD</w:t>
      </w:r>
    </w:p>
    <w:p w:rsidR="009E33C2" w:rsidRPr="009E33C2" w:rsidRDefault="009E33C2" w:rsidP="009E33C2">
      <w:pPr>
        <w:pStyle w:val="Odstavecseseznamem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9E33C2">
        <w:rPr>
          <w:rFonts w:ascii="Arial" w:hAnsi="Arial" w:cs="Arial"/>
          <w:b/>
          <w:u w:val="single"/>
        </w:rPr>
        <w:t>d) Kódování čipu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Předpokládaný výsledek zkoušky:</w:t>
      </w:r>
    </w:p>
    <w:p w:rsidR="009E33C2" w:rsidRPr="009E33C2" w:rsidRDefault="009E33C2" w:rsidP="009E33C2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Stroj musí být schopen zpracovat RFID spojení k čipu pro inicializaci nebo kódování.</w:t>
      </w:r>
    </w:p>
    <w:p w:rsidR="009E33C2" w:rsidRPr="009E33C2" w:rsidRDefault="009E33C2" w:rsidP="009E33C2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Zkouška se provádí se zkušebním cestovním pasem na straně výrobce</w:t>
      </w:r>
    </w:p>
    <w:p w:rsidR="009E33C2" w:rsidRPr="009E33C2" w:rsidRDefault="009E33C2" w:rsidP="009E33C2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Data čipu se ověřují pomocí čtečky na straně výrobce</w:t>
      </w:r>
    </w:p>
    <w:p w:rsidR="009E33C2" w:rsidRPr="009E33C2" w:rsidRDefault="009E33C2" w:rsidP="009E33C2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Ověření souladu dat</w:t>
      </w:r>
    </w:p>
    <w:p w:rsidR="009E33C2" w:rsidRPr="009E33C2" w:rsidRDefault="009E33C2" w:rsidP="009E33C2">
      <w:pPr>
        <w:pStyle w:val="Odstavecseseznamem"/>
        <w:numPr>
          <w:ilvl w:val="0"/>
          <w:numId w:val="9"/>
        </w:numPr>
        <w:rPr>
          <w:rFonts w:ascii="Arial" w:hAnsi="Arial" w:cs="Arial"/>
        </w:rPr>
      </w:pPr>
      <w:r w:rsidRPr="009E33C2">
        <w:rPr>
          <w:rFonts w:ascii="Arial" w:hAnsi="Arial" w:cs="Arial"/>
        </w:rPr>
        <w:t xml:space="preserve">Výsledky zkoušky musí být v souladu s technickými specifikacemi, uvedenými v příloze č. </w:t>
      </w:r>
      <w:r w:rsidR="004740CF">
        <w:rPr>
          <w:rFonts w:ascii="Arial" w:hAnsi="Arial" w:cs="Arial"/>
        </w:rPr>
        <w:t>3 ZD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Všeobecně předpokládané výsledky: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• Průměrný výkon stroje je 400 kusů plně personalizovaných cestovních pasů za hodinu s nastaveným rozlišením 500 dpi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• Hladký chod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• Zmetkové cestovní pasy pod 1 % celkové produkce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• Personalizované cestovní pasy jsou v souladu s posledním vydáním norem ICAO 9303.</w:t>
      </w:r>
    </w:p>
    <w:p w:rsidR="009E33C2" w:rsidRPr="009E33C2" w:rsidRDefault="009E33C2">
      <w:pPr>
        <w:spacing w:after="200" w:line="276" w:lineRule="auto"/>
        <w:rPr>
          <w:rFonts w:ascii="Arial" w:hAnsi="Arial" w:cs="Arial"/>
        </w:rPr>
      </w:pPr>
      <w:r w:rsidRPr="009E33C2">
        <w:rPr>
          <w:rFonts w:ascii="Arial" w:hAnsi="Arial" w:cs="Arial"/>
        </w:rPr>
        <w:br w:type="page"/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</w:p>
    <w:p w:rsidR="00524D58" w:rsidRPr="009E33C2" w:rsidRDefault="00524D58" w:rsidP="00524D58">
      <w:pPr>
        <w:spacing w:line="276" w:lineRule="auto"/>
        <w:jc w:val="center"/>
        <w:rPr>
          <w:rFonts w:ascii="Arial" w:hAnsi="Arial" w:cs="Arial"/>
          <w:b/>
        </w:rPr>
      </w:pPr>
      <w:r w:rsidRPr="009E33C2">
        <w:rPr>
          <w:rFonts w:ascii="Arial" w:hAnsi="Arial" w:cs="Arial"/>
          <w:b/>
        </w:rPr>
        <w:t>III.</w:t>
      </w:r>
    </w:p>
    <w:p w:rsidR="00524D58" w:rsidRPr="009E33C2" w:rsidRDefault="00524D58" w:rsidP="00524D58">
      <w:pPr>
        <w:spacing w:line="276" w:lineRule="auto"/>
        <w:jc w:val="center"/>
        <w:rPr>
          <w:rFonts w:ascii="Arial" w:hAnsi="Arial" w:cs="Arial"/>
          <w:b/>
        </w:rPr>
      </w:pPr>
      <w:r w:rsidRPr="009E33C2">
        <w:rPr>
          <w:rFonts w:ascii="Arial" w:hAnsi="Arial" w:cs="Arial"/>
          <w:b/>
        </w:rPr>
        <w:t>SAT (Site Acceptance Test)</w:t>
      </w:r>
    </w:p>
    <w:p w:rsidR="00524D58" w:rsidRPr="009E33C2" w:rsidRDefault="00524D58" w:rsidP="00524D58">
      <w:pPr>
        <w:spacing w:line="276" w:lineRule="auto"/>
        <w:jc w:val="both"/>
        <w:rPr>
          <w:rFonts w:ascii="Arial" w:hAnsi="Arial" w:cs="Arial"/>
        </w:rPr>
      </w:pPr>
    </w:p>
    <w:p w:rsidR="00524D58" w:rsidRPr="009E33C2" w:rsidRDefault="00524D58" w:rsidP="00524D58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Test bude proveden po dodání a zprovoznění zařízení v místě plnění, dle podmínek a časového harmonogramu uvedeného ve smlouvě.</w:t>
      </w:r>
    </w:p>
    <w:p w:rsidR="00524D58" w:rsidRPr="009E33C2" w:rsidRDefault="00524D58" w:rsidP="00524D58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Personalizační data pro testování dodá zadavatel/kupující.</w:t>
      </w:r>
    </w:p>
    <w:p w:rsidR="00524D58" w:rsidRPr="009E33C2" w:rsidRDefault="00524D58" w:rsidP="00524D58">
      <w:pPr>
        <w:spacing w:line="276" w:lineRule="auto"/>
        <w:jc w:val="both"/>
        <w:rPr>
          <w:rFonts w:ascii="Arial" w:hAnsi="Arial" w:cs="Arial"/>
        </w:rPr>
      </w:pPr>
    </w:p>
    <w:p w:rsidR="00524D58" w:rsidRPr="009E33C2" w:rsidRDefault="00524D58" w:rsidP="00524D58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K dispozici pro tento test bude 800 cestovních dokladů formátu ID-3.</w:t>
      </w:r>
    </w:p>
    <w:p w:rsidR="00524D58" w:rsidRPr="009E33C2" w:rsidRDefault="00524D58" w:rsidP="00524D58">
      <w:pPr>
        <w:spacing w:line="276" w:lineRule="auto"/>
        <w:jc w:val="both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Rozsah zkoušky:</w:t>
      </w:r>
    </w:p>
    <w:p w:rsidR="009E33C2" w:rsidRPr="009E33C2" w:rsidRDefault="009E33C2" w:rsidP="009E33C2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Stroj je správně připojený, instalovaný a schopný výroby.</w:t>
      </w:r>
    </w:p>
    <w:p w:rsidR="009E33C2" w:rsidRPr="009E33C2" w:rsidRDefault="009E33C2" w:rsidP="009E33C2">
      <w:pPr>
        <w:pStyle w:val="Odstavecseseznamem"/>
        <w:spacing w:line="276" w:lineRule="auto"/>
        <w:jc w:val="both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Provedení zkoušky:</w:t>
      </w:r>
    </w:p>
    <w:p w:rsidR="009E33C2" w:rsidRPr="009E33C2" w:rsidRDefault="009E33C2" w:rsidP="009E33C2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Zkouška musí proběhnout v jednom průchodu strojem.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9E33C2">
        <w:rPr>
          <w:rFonts w:ascii="Arial" w:hAnsi="Arial" w:cs="Arial"/>
          <w:b/>
          <w:u w:val="single"/>
        </w:rPr>
        <w:t>a) Laserové gravírování</w:t>
      </w:r>
    </w:p>
    <w:p w:rsidR="009E33C2" w:rsidRPr="009E33C2" w:rsidRDefault="009E33C2" w:rsidP="009E33C2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Fotografický obraz</w:t>
      </w:r>
    </w:p>
    <w:p w:rsidR="009E33C2" w:rsidRPr="009E33C2" w:rsidRDefault="009E33C2" w:rsidP="009E33C2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 xml:space="preserve">Alfanumerická data </w:t>
      </w:r>
    </w:p>
    <w:p w:rsidR="009E33C2" w:rsidRPr="009E33C2" w:rsidRDefault="009E33C2" w:rsidP="009E33C2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MRZ linky</w:t>
      </w:r>
    </w:p>
    <w:p w:rsidR="009E33C2" w:rsidRPr="009E33C2" w:rsidRDefault="009E33C2" w:rsidP="009E33C2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MLI</w:t>
      </w:r>
    </w:p>
    <w:p w:rsidR="009E33C2" w:rsidRPr="009E33C2" w:rsidRDefault="009E33C2" w:rsidP="009E33C2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 xml:space="preserve">Window Lock </w:t>
      </w:r>
    </w:p>
    <w:p w:rsidR="009E33C2" w:rsidRPr="009E33C2" w:rsidRDefault="009E33C2" w:rsidP="009E33C2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Mikrotext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</w:p>
    <w:p w:rsidR="009E33C2" w:rsidRPr="009E33C2" w:rsidRDefault="009E33C2" w:rsidP="009E33C2">
      <w:pPr>
        <w:pStyle w:val="Odstavecseseznamem"/>
        <w:spacing w:line="276" w:lineRule="auto"/>
        <w:ind w:left="0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Předpokládaný výsledek zkoušky:</w:t>
      </w:r>
    </w:p>
    <w:p w:rsidR="009E33C2" w:rsidRPr="009E33C2" w:rsidRDefault="009E33C2" w:rsidP="009E33C2">
      <w:pPr>
        <w:pStyle w:val="Odstavecseseznamem"/>
        <w:numPr>
          <w:ilvl w:val="1"/>
          <w:numId w:val="5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Všechny níže uvedené vlastnosti jsou personalizovány s minimálními tolerancemi předtištěných značek v rozložení datových stránek</w:t>
      </w:r>
    </w:p>
    <w:p w:rsidR="009E33C2" w:rsidRPr="009E33C2" w:rsidRDefault="009E33C2" w:rsidP="009E33C2">
      <w:pPr>
        <w:pStyle w:val="Odstavecseseznamem"/>
        <w:numPr>
          <w:ilvl w:val="1"/>
          <w:numId w:val="5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Všechny níže uvedené funkce jsou v souladu s posledním vydáním norem ICAO 9303.</w:t>
      </w:r>
    </w:p>
    <w:p w:rsidR="009E33C2" w:rsidRPr="009E33C2" w:rsidRDefault="009E33C2" w:rsidP="009E33C2">
      <w:pPr>
        <w:pStyle w:val="Odstavecseseznamem"/>
        <w:numPr>
          <w:ilvl w:val="1"/>
          <w:numId w:val="5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 xml:space="preserve">Výsledky zkoušky musí být v souladu s technickými specifikacemi, uvedenými v příloze č. </w:t>
      </w:r>
      <w:r w:rsidR="004740CF">
        <w:rPr>
          <w:rFonts w:ascii="Arial" w:hAnsi="Arial" w:cs="Arial"/>
        </w:rPr>
        <w:t>3 ZD</w:t>
      </w:r>
    </w:p>
    <w:p w:rsidR="009E33C2" w:rsidRPr="009E33C2" w:rsidRDefault="009E33C2" w:rsidP="009E33C2">
      <w:pPr>
        <w:pStyle w:val="Odstavecseseznamem"/>
        <w:numPr>
          <w:ilvl w:val="1"/>
          <w:numId w:val="5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Funkce personalizace jsou porovnávány a musí být v úplném souladu s etalonem zákazníka (viz obrázek na poslední straně tohoto dokumentu) Tento etalon musí být během zkoušky k dispozici.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9E33C2">
        <w:rPr>
          <w:rFonts w:ascii="Arial" w:hAnsi="Arial" w:cs="Arial"/>
          <w:b/>
          <w:u w:val="single"/>
        </w:rPr>
        <w:t>b) Laserová perforace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Předpokládaný výsledek zkoušky:</w:t>
      </w:r>
    </w:p>
    <w:p w:rsidR="009E33C2" w:rsidRPr="009E33C2" w:rsidRDefault="009E33C2" w:rsidP="009E33C2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Číslo cestovního pasu vytvořené pomocí otvorů včetně speciálních znaků (trojúhelníky, hvězdičky, pravoúhlé atd.).</w:t>
      </w:r>
    </w:p>
    <w:p w:rsidR="009E33C2" w:rsidRPr="009E33C2" w:rsidRDefault="009E33C2" w:rsidP="009E33C2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Možnost aplikovat číslice různých výšek</w:t>
      </w:r>
    </w:p>
    <w:p w:rsidR="009E33C2" w:rsidRPr="009E33C2" w:rsidRDefault="009E33C2" w:rsidP="009E33C2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9E33C2">
        <w:rPr>
          <w:rFonts w:ascii="Arial" w:hAnsi="Arial" w:cs="Arial"/>
        </w:rPr>
        <w:t xml:space="preserve">Výsledky zkoušky musí být v souladu s technickými specifikacemi, uvedenými v příloze č. </w:t>
      </w:r>
      <w:r w:rsidR="004740CF">
        <w:rPr>
          <w:rFonts w:ascii="Arial" w:hAnsi="Arial" w:cs="Arial"/>
        </w:rPr>
        <w:t>3 ZD</w:t>
      </w:r>
    </w:p>
    <w:p w:rsidR="009E33C2" w:rsidRPr="009E33C2" w:rsidRDefault="009E33C2" w:rsidP="009E33C2">
      <w:pPr>
        <w:pStyle w:val="Odstavecseseznamem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  <w:b/>
        </w:rPr>
      </w:pPr>
      <w:r w:rsidRPr="009E33C2">
        <w:rPr>
          <w:rFonts w:ascii="Arial" w:hAnsi="Arial" w:cs="Arial"/>
          <w:b/>
        </w:rPr>
        <w:lastRenderedPageBreak/>
        <w:t>c) Tisk InkJet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Předpokládaný výsledek zkoušky:</w:t>
      </w:r>
    </w:p>
    <w:p w:rsidR="009E33C2" w:rsidRPr="009E33C2" w:rsidRDefault="009E33C2" w:rsidP="009E33C2">
      <w:pPr>
        <w:pStyle w:val="Odstavecseseznamem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Tisk alfanumerických informací na sledovací stránce svazku cestovního pasu, tedy na straně 3</w:t>
      </w:r>
    </w:p>
    <w:p w:rsidR="009E33C2" w:rsidRPr="009E33C2" w:rsidRDefault="009E33C2" w:rsidP="009E33C2">
      <w:pPr>
        <w:pStyle w:val="Odstavecseseznamem"/>
        <w:numPr>
          <w:ilvl w:val="0"/>
          <w:numId w:val="8"/>
        </w:numPr>
        <w:rPr>
          <w:rFonts w:ascii="Arial" w:hAnsi="Arial" w:cs="Arial"/>
        </w:rPr>
      </w:pPr>
      <w:r w:rsidRPr="009E33C2">
        <w:rPr>
          <w:rFonts w:ascii="Arial" w:hAnsi="Arial" w:cs="Arial"/>
        </w:rPr>
        <w:t xml:space="preserve">Výsledky zkoušky musí být v souladu s technickými specifikacemi, uvedenými v příloze č. </w:t>
      </w:r>
      <w:r w:rsidR="004740CF">
        <w:rPr>
          <w:rFonts w:ascii="Arial" w:hAnsi="Arial" w:cs="Arial"/>
        </w:rPr>
        <w:t>3 ZD</w:t>
      </w:r>
    </w:p>
    <w:p w:rsidR="009E33C2" w:rsidRPr="009E33C2" w:rsidRDefault="009E33C2" w:rsidP="009E33C2">
      <w:pPr>
        <w:pStyle w:val="Odstavecseseznamem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9E33C2">
        <w:rPr>
          <w:rFonts w:ascii="Arial" w:hAnsi="Arial" w:cs="Arial"/>
          <w:b/>
          <w:u w:val="single"/>
        </w:rPr>
        <w:t>d) Kódování čipu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Předpokládaný výsledek zkoušky:</w:t>
      </w:r>
    </w:p>
    <w:p w:rsidR="009E33C2" w:rsidRPr="009E33C2" w:rsidRDefault="009E33C2" w:rsidP="009E33C2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Stroj musí být schopen zpracovat RFID spojení k čipu pro inicializaci a kódování.</w:t>
      </w:r>
    </w:p>
    <w:p w:rsidR="009E33C2" w:rsidRPr="009E33C2" w:rsidRDefault="009E33C2" w:rsidP="009E33C2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Ověření souladu dat</w:t>
      </w:r>
    </w:p>
    <w:p w:rsidR="009E33C2" w:rsidRPr="009E33C2" w:rsidRDefault="009E33C2" w:rsidP="009E33C2">
      <w:pPr>
        <w:pStyle w:val="Odstavecseseznamem"/>
        <w:numPr>
          <w:ilvl w:val="0"/>
          <w:numId w:val="9"/>
        </w:numPr>
        <w:rPr>
          <w:rFonts w:ascii="Arial" w:hAnsi="Arial" w:cs="Arial"/>
        </w:rPr>
      </w:pPr>
      <w:r w:rsidRPr="009E33C2">
        <w:rPr>
          <w:rFonts w:ascii="Arial" w:hAnsi="Arial" w:cs="Arial"/>
        </w:rPr>
        <w:t xml:space="preserve">Výsledky zkoušky musí být v souladu s technickými specifikacemi, uvedenými v příloze č. </w:t>
      </w:r>
      <w:r w:rsidR="004740CF">
        <w:rPr>
          <w:rFonts w:ascii="Arial" w:hAnsi="Arial" w:cs="Arial"/>
        </w:rPr>
        <w:t>3 ZD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Všeobecně předpokládané výsledky SAT: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• Průměrný výkon stroje je 400 kusů plně personalizovaných cestovních pasů za hodinu s nastaveným rozlišením 500 dpi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• Hladký chod</w:t>
      </w:r>
    </w:p>
    <w:p w:rsidR="009E33C2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• Zmetkové cestovní pasy pod 1 % celkové produkce</w:t>
      </w:r>
    </w:p>
    <w:p w:rsidR="00165FEB" w:rsidRPr="009E33C2" w:rsidRDefault="009E33C2" w:rsidP="009E33C2">
      <w:pPr>
        <w:spacing w:line="276" w:lineRule="auto"/>
        <w:jc w:val="both"/>
        <w:rPr>
          <w:rFonts w:ascii="Arial" w:hAnsi="Arial" w:cs="Arial"/>
        </w:rPr>
      </w:pPr>
      <w:r w:rsidRPr="009E33C2">
        <w:rPr>
          <w:rFonts w:ascii="Arial" w:hAnsi="Arial" w:cs="Arial"/>
        </w:rPr>
        <w:t>• Personalizované cestovní pasy jsou v souladu s posledním vydáním norem ICAO 9303.</w:t>
      </w:r>
    </w:p>
    <w:p w:rsidR="00524D58" w:rsidRPr="009E33C2" w:rsidRDefault="00524D58" w:rsidP="00165FEB">
      <w:pPr>
        <w:spacing w:line="276" w:lineRule="auto"/>
        <w:jc w:val="both"/>
        <w:rPr>
          <w:rFonts w:ascii="Arial" w:hAnsi="Arial" w:cs="Arial"/>
        </w:rPr>
      </w:pPr>
    </w:p>
    <w:p w:rsidR="00FB20BB" w:rsidRPr="009E33C2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Pr="009E33C2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Pr="009E33C2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Pr="009E33C2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9E33C2" w:rsidRDefault="009E33C2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DE0F35" w:rsidP="00165FEB">
      <w:pPr>
        <w:spacing w:line="276" w:lineRule="auto"/>
        <w:jc w:val="both"/>
        <w:rPr>
          <w:rFonts w:ascii="Arial" w:hAnsi="Arial" w:cs="Arial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3.1pt;margin-top:10.9pt;width:459pt;height:639.75pt;z-index:-251658752;mso-position-horizontal-relative:text;mso-position-vertical-relative:text" stroked="t" strokecolor="#d8d8d8 [2732]" strokeweight=".25pt">
            <v:imagedata r:id="rId7" o:title="sample_czech_datapage" croptop="521f" cropbottom="1485f" cropleft="1613f" cropright="621f"/>
          </v:shape>
        </w:pict>
      </w: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Default="00FB20BB" w:rsidP="00165FEB">
      <w:pPr>
        <w:spacing w:line="276" w:lineRule="auto"/>
        <w:jc w:val="both"/>
        <w:rPr>
          <w:rFonts w:ascii="Arial" w:hAnsi="Arial" w:cs="Arial"/>
        </w:rPr>
      </w:pPr>
    </w:p>
    <w:p w:rsidR="00FB20BB" w:rsidRPr="00524D58" w:rsidRDefault="00FB20BB" w:rsidP="00165FEB">
      <w:pPr>
        <w:spacing w:line="276" w:lineRule="auto"/>
        <w:jc w:val="both"/>
        <w:rPr>
          <w:rFonts w:ascii="Arial" w:hAnsi="Arial" w:cs="Arial"/>
        </w:rPr>
      </w:pPr>
    </w:p>
    <w:sectPr w:rsidR="00FB20BB" w:rsidRPr="00524D5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ACD" w:rsidRDefault="009D6ACD" w:rsidP="0001711B">
      <w:r>
        <w:separator/>
      </w:r>
    </w:p>
  </w:endnote>
  <w:endnote w:type="continuationSeparator" w:id="0">
    <w:p w:rsidR="009D6ACD" w:rsidRDefault="009D6ACD" w:rsidP="00017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552502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5965FF" w:rsidRDefault="005965FF">
            <w:pPr>
              <w:pStyle w:val="Zpa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E0F3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E0F35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40044" w:rsidRDefault="00B400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ACD" w:rsidRDefault="009D6ACD" w:rsidP="0001711B">
      <w:r>
        <w:separator/>
      </w:r>
    </w:p>
  </w:footnote>
  <w:footnote w:type="continuationSeparator" w:id="0">
    <w:p w:rsidR="009D6ACD" w:rsidRDefault="009D6ACD" w:rsidP="00017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887" w:rsidRDefault="005F60E2" w:rsidP="00A30887">
    <w:pPr>
      <w:pStyle w:val="Zhlav"/>
      <w:jc w:val="right"/>
    </w:pPr>
    <w:r>
      <w:t xml:space="preserve">Příloha č. </w:t>
    </w:r>
    <w:r w:rsidR="003C6AD0">
      <w:t>9</w:t>
    </w:r>
  </w:p>
  <w:p w:rsidR="005F60E2" w:rsidRDefault="005F60E2" w:rsidP="00A30887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27ED5"/>
    <w:multiLevelType w:val="hybridMultilevel"/>
    <w:tmpl w:val="F13A02B4"/>
    <w:lvl w:ilvl="0" w:tplc="C238739E">
      <w:start w:val="1"/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D1507"/>
    <w:multiLevelType w:val="hybridMultilevel"/>
    <w:tmpl w:val="BFFCD6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F47AE"/>
    <w:multiLevelType w:val="hybridMultilevel"/>
    <w:tmpl w:val="3FCA7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5109F7"/>
    <w:multiLevelType w:val="hybridMultilevel"/>
    <w:tmpl w:val="F5DEF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E37D86"/>
    <w:multiLevelType w:val="hybridMultilevel"/>
    <w:tmpl w:val="B07AA878"/>
    <w:lvl w:ilvl="0" w:tplc="C238739E">
      <w:start w:val="1"/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821E92"/>
    <w:multiLevelType w:val="hybridMultilevel"/>
    <w:tmpl w:val="A7F84D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925C0E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9B48CB"/>
    <w:multiLevelType w:val="hybridMultilevel"/>
    <w:tmpl w:val="208AA912"/>
    <w:lvl w:ilvl="0" w:tplc="E6D4059A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426662"/>
    <w:multiLevelType w:val="hybridMultilevel"/>
    <w:tmpl w:val="544416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A3F67"/>
    <w:multiLevelType w:val="hybridMultilevel"/>
    <w:tmpl w:val="B34E26E6"/>
    <w:lvl w:ilvl="0" w:tplc="C238739E">
      <w:start w:val="1"/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367B86"/>
    <w:multiLevelType w:val="hybridMultilevel"/>
    <w:tmpl w:val="45566D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96181B"/>
    <w:multiLevelType w:val="hybridMultilevel"/>
    <w:tmpl w:val="F4305B98"/>
    <w:lvl w:ilvl="0" w:tplc="C238739E">
      <w:start w:val="1"/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1C7413"/>
    <w:multiLevelType w:val="hybridMultilevel"/>
    <w:tmpl w:val="CD363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8"/>
  </w:num>
  <w:num w:numId="7">
    <w:abstractNumId w:val="10"/>
  </w:num>
  <w:num w:numId="8">
    <w:abstractNumId w:val="4"/>
  </w:num>
  <w:num w:numId="9">
    <w:abstractNumId w:val="0"/>
  </w:num>
  <w:num w:numId="10">
    <w:abstractNumId w:val="1"/>
  </w:num>
  <w:num w:numId="11">
    <w:abstractNumId w:val="11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42B"/>
    <w:rsid w:val="00002350"/>
    <w:rsid w:val="000118DA"/>
    <w:rsid w:val="0001711B"/>
    <w:rsid w:val="000763EC"/>
    <w:rsid w:val="00084BAE"/>
    <w:rsid w:val="00094121"/>
    <w:rsid w:val="00094B06"/>
    <w:rsid w:val="001136A6"/>
    <w:rsid w:val="00144781"/>
    <w:rsid w:val="00146132"/>
    <w:rsid w:val="00165FEB"/>
    <w:rsid w:val="001E0E4B"/>
    <w:rsid w:val="0021164F"/>
    <w:rsid w:val="00237BB4"/>
    <w:rsid w:val="002E7054"/>
    <w:rsid w:val="00315ABA"/>
    <w:rsid w:val="00377534"/>
    <w:rsid w:val="003B042B"/>
    <w:rsid w:val="003C6AD0"/>
    <w:rsid w:val="003E65A2"/>
    <w:rsid w:val="003F5623"/>
    <w:rsid w:val="00406B97"/>
    <w:rsid w:val="0043286F"/>
    <w:rsid w:val="00446C4C"/>
    <w:rsid w:val="004632F5"/>
    <w:rsid w:val="00464C53"/>
    <w:rsid w:val="004740CF"/>
    <w:rsid w:val="00486CD7"/>
    <w:rsid w:val="004A0507"/>
    <w:rsid w:val="004D3824"/>
    <w:rsid w:val="00520A9E"/>
    <w:rsid w:val="00524D58"/>
    <w:rsid w:val="005606B5"/>
    <w:rsid w:val="005965FF"/>
    <w:rsid w:val="005F60E2"/>
    <w:rsid w:val="006075B4"/>
    <w:rsid w:val="006178F7"/>
    <w:rsid w:val="00633CBC"/>
    <w:rsid w:val="00696C6E"/>
    <w:rsid w:val="006B140C"/>
    <w:rsid w:val="006D3C20"/>
    <w:rsid w:val="007018B5"/>
    <w:rsid w:val="00715207"/>
    <w:rsid w:val="00733871"/>
    <w:rsid w:val="007637B0"/>
    <w:rsid w:val="00791AEC"/>
    <w:rsid w:val="00802FCC"/>
    <w:rsid w:val="00811C85"/>
    <w:rsid w:val="00846C15"/>
    <w:rsid w:val="008A370D"/>
    <w:rsid w:val="008C7286"/>
    <w:rsid w:val="008F0620"/>
    <w:rsid w:val="009220EC"/>
    <w:rsid w:val="00936A9C"/>
    <w:rsid w:val="00951EB0"/>
    <w:rsid w:val="009811E9"/>
    <w:rsid w:val="009A38D2"/>
    <w:rsid w:val="009D6ACD"/>
    <w:rsid w:val="009E33C2"/>
    <w:rsid w:val="00A0577A"/>
    <w:rsid w:val="00A27830"/>
    <w:rsid w:val="00A30887"/>
    <w:rsid w:val="00A43758"/>
    <w:rsid w:val="00A64C94"/>
    <w:rsid w:val="00A8506C"/>
    <w:rsid w:val="00AC27C6"/>
    <w:rsid w:val="00B40044"/>
    <w:rsid w:val="00B56F07"/>
    <w:rsid w:val="00B83B10"/>
    <w:rsid w:val="00BE46A1"/>
    <w:rsid w:val="00BE5261"/>
    <w:rsid w:val="00BE7EA3"/>
    <w:rsid w:val="00C11157"/>
    <w:rsid w:val="00C115ED"/>
    <w:rsid w:val="00C11B19"/>
    <w:rsid w:val="00C3252E"/>
    <w:rsid w:val="00CA574B"/>
    <w:rsid w:val="00D04160"/>
    <w:rsid w:val="00D72F94"/>
    <w:rsid w:val="00DA644E"/>
    <w:rsid w:val="00DC251C"/>
    <w:rsid w:val="00DE0F35"/>
    <w:rsid w:val="00E34CA8"/>
    <w:rsid w:val="00E406F6"/>
    <w:rsid w:val="00E57923"/>
    <w:rsid w:val="00EC791F"/>
    <w:rsid w:val="00F00731"/>
    <w:rsid w:val="00F075C5"/>
    <w:rsid w:val="00F22467"/>
    <w:rsid w:val="00F44AF5"/>
    <w:rsid w:val="00F61191"/>
    <w:rsid w:val="00FB20BB"/>
    <w:rsid w:val="00FE0CD4"/>
    <w:rsid w:val="00FE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EA96FB4-6EEF-4346-93E3-D36D2DA27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6F07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3B042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84BAE"/>
    <w:pPr>
      <w:ind w:left="720"/>
    </w:pPr>
  </w:style>
  <w:style w:type="paragraph" w:styleId="Zhlav">
    <w:name w:val="header"/>
    <w:basedOn w:val="Normln"/>
    <w:link w:val="ZhlavChar"/>
    <w:uiPriority w:val="99"/>
    <w:unhideWhenUsed/>
    <w:rsid w:val="0001711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1711B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01711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711B"/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6178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78F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178F7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78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178F7"/>
    <w:rPr>
      <w:rFonts w:ascii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78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78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7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1091</Words>
  <Characters>6438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Masopust Marek</dc:creator>
  <cp:lastModifiedBy>Hlušičková Michala</cp:lastModifiedBy>
  <cp:revision>8</cp:revision>
  <cp:lastPrinted>2019-09-11T10:20:00Z</cp:lastPrinted>
  <dcterms:created xsi:type="dcterms:W3CDTF">2019-07-17T11:48:00Z</dcterms:created>
  <dcterms:modified xsi:type="dcterms:W3CDTF">2019-09-11T10:26:00Z</dcterms:modified>
</cp:coreProperties>
</file>